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3B27" w14:textId="77777777" w:rsidR="00191064" w:rsidRPr="00191064" w:rsidRDefault="00191064" w:rsidP="00191064">
      <w:pPr>
        <w:pStyle w:val="Cmsor1"/>
        <w:rPr>
          <w:rFonts w:ascii="Times New Roman" w:hAnsi="Times New Roman"/>
          <w:sz w:val="24"/>
          <w:szCs w:val="24"/>
        </w:rPr>
      </w:pPr>
      <w:bookmarkStart w:id="0" w:name="_Toc124525595"/>
      <w:r w:rsidRPr="00191064">
        <w:rPr>
          <w:rFonts w:ascii="Times New Roman" w:hAnsi="Times New Roman"/>
          <w:sz w:val="24"/>
          <w:szCs w:val="24"/>
        </w:rPr>
        <w:t xml:space="preserve">Hogyan végezzünk </w:t>
      </w:r>
      <w:proofErr w:type="gramStart"/>
      <w:r w:rsidRPr="00191064">
        <w:rPr>
          <w:rFonts w:ascii="Times New Roman" w:hAnsi="Times New Roman"/>
          <w:sz w:val="24"/>
          <w:szCs w:val="24"/>
        </w:rPr>
        <w:t>on-line</w:t>
      </w:r>
      <w:proofErr w:type="gramEnd"/>
      <w:r w:rsidRPr="00191064">
        <w:rPr>
          <w:rFonts w:ascii="Times New Roman" w:hAnsi="Times New Roman"/>
          <w:sz w:val="24"/>
          <w:szCs w:val="24"/>
        </w:rPr>
        <w:t xml:space="preserve"> REACH regisztrációt a felhőben?</w:t>
      </w:r>
      <w:bookmarkEnd w:id="0"/>
    </w:p>
    <w:p w14:paraId="277A09DB" w14:textId="10E25A89" w:rsidR="00191064" w:rsidRDefault="00191064" w:rsidP="00191064">
      <w:pPr>
        <w:rPr>
          <w:rFonts w:ascii="Times New Roman" w:hAnsi="Times New Roman"/>
        </w:rPr>
      </w:pPr>
      <w:r w:rsidRPr="009058CF">
        <w:rPr>
          <w:rFonts w:ascii="Times New Roman" w:hAnsi="Times New Roman"/>
        </w:rPr>
        <w:t>Mivel felmerült</w:t>
      </w:r>
      <w:r>
        <w:rPr>
          <w:rFonts w:ascii="Times New Roman" w:hAnsi="Times New Roman"/>
        </w:rPr>
        <w:t xml:space="preserve"> az igény erre és elég sokat küszködtem a felhőben az anyagokkal, gondoltam, hogy megpróbálom, hogy el tudok-e végezni egy teljes REACH regisztrációt. Ez sokféle szintű lehet, alapból vagy egy meglévő aktualizálása is szóba jöhet (bár ez ritka, mint a fehér holló: </w:t>
      </w:r>
      <w:r>
        <w:rPr>
          <w:rFonts w:ascii="Times New Roman" w:hAnsi="Times New Roman"/>
        </w:rPr>
        <w:t xml:space="preserve">pedig </w:t>
      </w:r>
      <w:r>
        <w:rPr>
          <w:rFonts w:ascii="Times New Roman" w:hAnsi="Times New Roman"/>
        </w:rPr>
        <w:t xml:space="preserve">kellene, ha módosul pl. egy harmonizált besorolás, vagy növekszik a </w:t>
      </w:r>
      <w:proofErr w:type="gramStart"/>
      <w:r>
        <w:rPr>
          <w:rFonts w:ascii="Times New Roman" w:hAnsi="Times New Roman"/>
        </w:rPr>
        <w:t>tonna,</w:t>
      </w:r>
      <w:proofErr w:type="gramEnd"/>
      <w:r>
        <w:rPr>
          <w:rFonts w:ascii="Times New Roman" w:hAnsi="Times New Roman"/>
        </w:rPr>
        <w:t xml:space="preserve"> stb., de senki se törődik vele), vagy egy teljesen új regisztráció. Utóbbi egy érdeklődéssel indul, tehát először ezt fogom megpróbálni. Ha azt elfogadták és új regisztrációt kell beadnom mert nem csatlakozhatok meglévőhöz, mert az Ügynökség szerint ilyen nincs), akkor az új regisztrációra is sok lehetőség van: a tonnatartomány szerint, vagy az intermedier vagy teljes regisztrációs is egy választási lehetőség, stb.</w:t>
      </w:r>
    </w:p>
    <w:p w14:paraId="56B7EA52" w14:textId="74B051B7" w:rsidR="00191064" w:rsidRPr="00191064" w:rsidRDefault="00191064" w:rsidP="00191064">
      <w:pPr>
        <w:rPr>
          <w:rFonts w:ascii="Times New Roman" w:hAnsi="Times New Roman"/>
          <w:i/>
          <w:iCs/>
        </w:rPr>
      </w:pPr>
      <w:r>
        <w:rPr>
          <w:rFonts w:ascii="Times New Roman" w:hAnsi="Times New Roman"/>
          <w:i/>
          <w:iCs/>
        </w:rPr>
        <w:t>Hát ez a fájl még elég üres, de nem haladok gyorsan a tanulással.</w:t>
      </w:r>
    </w:p>
    <w:p w14:paraId="0FD8E35D" w14:textId="77777777" w:rsidR="00191064" w:rsidRPr="00191064" w:rsidRDefault="00191064" w:rsidP="00191064">
      <w:pPr>
        <w:pStyle w:val="Cmsor1"/>
        <w:rPr>
          <w:rFonts w:ascii="Times New Roman" w:hAnsi="Times New Roman"/>
          <w:sz w:val="24"/>
          <w:szCs w:val="24"/>
        </w:rPr>
      </w:pPr>
      <w:bookmarkStart w:id="1" w:name="_Toc124525596"/>
      <w:r w:rsidRPr="00191064">
        <w:rPr>
          <w:rFonts w:ascii="Times New Roman" w:hAnsi="Times New Roman"/>
          <w:sz w:val="24"/>
          <w:szCs w:val="24"/>
        </w:rPr>
        <w:t>Hogyan készítsünk egy érdeklődés (</w:t>
      </w:r>
      <w:proofErr w:type="spellStart"/>
      <w:r w:rsidRPr="00191064">
        <w:rPr>
          <w:rFonts w:ascii="Times New Roman" w:hAnsi="Times New Roman"/>
          <w:sz w:val="24"/>
          <w:szCs w:val="24"/>
        </w:rPr>
        <w:t>inquiry</w:t>
      </w:r>
      <w:proofErr w:type="spellEnd"/>
      <w:r w:rsidRPr="00191064">
        <w:rPr>
          <w:rFonts w:ascii="Times New Roman" w:hAnsi="Times New Roman"/>
          <w:sz w:val="24"/>
          <w:szCs w:val="24"/>
        </w:rPr>
        <w:t>) dossziét?</w:t>
      </w:r>
      <w:bookmarkEnd w:id="1"/>
    </w:p>
    <w:p w14:paraId="0E97213C" w14:textId="77777777" w:rsidR="00191064" w:rsidRDefault="00191064" w:rsidP="00191064">
      <w:pPr>
        <w:pStyle w:val="Listaszerbekezds"/>
        <w:numPr>
          <w:ilvl w:val="0"/>
          <w:numId w:val="1"/>
        </w:numPr>
      </w:pPr>
      <w:r>
        <w:t xml:space="preserve">Válasszuk a piros New </w:t>
      </w:r>
      <w:proofErr w:type="spellStart"/>
      <w:r>
        <w:t>Substance</w:t>
      </w:r>
      <w:proofErr w:type="spellEnd"/>
      <w:r>
        <w:t xml:space="preserve"> kockát és adjunk ennek nevet (</w:t>
      </w:r>
      <w:proofErr w:type="spellStart"/>
      <w:r>
        <w:t>Name</w:t>
      </w:r>
      <w:proofErr w:type="spellEnd"/>
      <w:r>
        <w:t xml:space="preserve">: célszerűen az anyag nevét úgy, hogy megismerjük és az is fontos lehet, hogy őt egy </w:t>
      </w:r>
      <w:proofErr w:type="spellStart"/>
      <w:r>
        <w:t>inquiery-hez</w:t>
      </w:r>
      <w:proofErr w:type="spellEnd"/>
      <w:r>
        <w:t xml:space="preserve"> hoztuk létre (és nem valamilyen más folyamathoz, bár ez az adott anyagot kinyitva kiderül a </w:t>
      </w:r>
      <w:proofErr w:type="spellStart"/>
      <w:r>
        <w:t>Working</w:t>
      </w:r>
      <w:proofErr w:type="spellEnd"/>
      <w:r>
        <w:t xml:space="preserve"> context-</w:t>
      </w:r>
      <w:proofErr w:type="spellStart"/>
      <w:r>
        <w:t>ből</w:t>
      </w:r>
      <w:proofErr w:type="spellEnd"/>
      <w:r>
        <w:t xml:space="preserve">). Már ezen a felugró kis téglalapon is ott a </w:t>
      </w:r>
      <w:proofErr w:type="spellStart"/>
      <w:r>
        <w:t>Reference</w:t>
      </w:r>
      <w:proofErr w:type="spellEnd"/>
      <w:r>
        <w:t xml:space="preserve"> </w:t>
      </w:r>
      <w:proofErr w:type="spellStart"/>
      <w:r>
        <w:t>substance</w:t>
      </w:r>
      <w:proofErr w:type="spellEnd"/>
      <w:r>
        <w:t xml:space="preserve"> és a piros +</w:t>
      </w:r>
      <w:proofErr w:type="spellStart"/>
      <w:r>
        <w:t>Select</w:t>
      </w:r>
      <w:proofErr w:type="spellEnd"/>
      <w:r>
        <w:t xml:space="preserve">, </w:t>
      </w:r>
    </w:p>
    <w:p w14:paraId="56E2A1FC" w14:textId="77777777" w:rsidR="00191064" w:rsidRDefault="00191064" w:rsidP="00191064">
      <w:pPr>
        <w:pStyle w:val="Listaszerbekezds"/>
        <w:numPr>
          <w:ilvl w:val="1"/>
          <w:numId w:val="1"/>
        </w:numPr>
      </w:pPr>
      <w:r>
        <w:t xml:space="preserve">kattintsunk a </w:t>
      </w:r>
      <w:proofErr w:type="spellStart"/>
      <w:r>
        <w:t>Select</w:t>
      </w:r>
      <w:proofErr w:type="spellEnd"/>
      <w:r>
        <w:t>-re. Bejönnek az eddig bevitt referencia anyagok. Válasszuk ki ebből a megfelelőt, vagy hozzuk létre, ha még nincs</w:t>
      </w:r>
    </w:p>
    <w:p w14:paraId="4F6D1A4F" w14:textId="77777777" w:rsidR="00191064" w:rsidRDefault="00191064" w:rsidP="00191064">
      <w:pPr>
        <w:pStyle w:val="Listaszerbekezds"/>
        <w:numPr>
          <w:ilvl w:val="0"/>
          <w:numId w:val="1"/>
        </w:numPr>
      </w:pPr>
      <w:r>
        <w:t xml:space="preserve">Kattintsunk a piros Open-re. Bejön az első kitöltendő ablak jobboldalt, balra pedig beírhatjuk a </w:t>
      </w:r>
      <w:proofErr w:type="spellStart"/>
      <w:r>
        <w:t>Working</w:t>
      </w:r>
      <w:proofErr w:type="spellEnd"/>
      <w:r>
        <w:t xml:space="preserve"> context-</w:t>
      </w:r>
      <w:proofErr w:type="spellStart"/>
      <w:r>
        <w:t>et</w:t>
      </w:r>
      <w:proofErr w:type="spellEnd"/>
      <w:r>
        <w:t xml:space="preserve">, REACH </w:t>
      </w:r>
      <w:proofErr w:type="spellStart"/>
      <w:r>
        <w:t>inquiry</w:t>
      </w:r>
      <w:proofErr w:type="spellEnd"/>
      <w:r>
        <w:t>. Mindegy, hogy melyikkel kezdünk. A jobboldali beírások a következők:</w:t>
      </w:r>
    </w:p>
    <w:p w14:paraId="279739C5" w14:textId="77777777" w:rsidR="00191064" w:rsidRDefault="00191064" w:rsidP="00191064">
      <w:pPr>
        <w:pStyle w:val="Listaszerbekezds"/>
        <w:numPr>
          <w:ilvl w:val="1"/>
          <w:numId w:val="1"/>
        </w:numPr>
      </w:pPr>
      <w:r>
        <w:t xml:space="preserve">A már beírt referenciaanyagra kattintva – vagy annak létrehozása után - az adott anyaghoz itt meg kell adni a IUPAC nevet, a molekula formulát, </w:t>
      </w:r>
      <w:proofErr w:type="spellStart"/>
      <w:r>
        <w:t>molekular</w:t>
      </w:r>
      <w:proofErr w:type="spellEnd"/>
      <w:r>
        <w:t xml:space="preserve"> </w:t>
      </w:r>
      <w:proofErr w:type="spellStart"/>
      <w:r>
        <w:t>weight-et</w:t>
      </w:r>
      <w:proofErr w:type="spellEnd"/>
      <w:r>
        <w:t xml:space="preserve"> és a </w:t>
      </w:r>
      <w:proofErr w:type="spellStart"/>
      <w:r>
        <w:t>Structural</w:t>
      </w:r>
      <w:proofErr w:type="spellEnd"/>
      <w:r>
        <w:t xml:space="preserve"> formulát (feltölteni a megfelelő képletet tartalmazó fájlt), mert hiába van meg az anyagunk az EINECS-ben és megtaláljuk, ott nincsenek ezek és a </w:t>
      </w:r>
      <w:proofErr w:type="spellStart"/>
      <w:r>
        <w:t>buisiness</w:t>
      </w:r>
      <w:proofErr w:type="spellEnd"/>
      <w:r>
        <w:t xml:space="preserve"> </w:t>
      </w:r>
      <w:proofErr w:type="spellStart"/>
      <w:r>
        <w:t>rule</w:t>
      </w:r>
      <w:proofErr w:type="spellEnd"/>
      <w:r>
        <w:t xml:space="preserve"> reklamálja. Vagy adjuk meg alul a </w:t>
      </w:r>
      <w:proofErr w:type="spellStart"/>
      <w:r>
        <w:t>Remarks</w:t>
      </w:r>
      <w:proofErr w:type="spellEnd"/>
      <w:r>
        <w:t xml:space="preserve">-ban, hogy miért hiányzik valamelyik (bár nem biztos, hogy ezt elfogadja). Jobbra </w:t>
      </w:r>
      <w:proofErr w:type="spellStart"/>
      <w:r>
        <w:t>Save</w:t>
      </w:r>
      <w:proofErr w:type="spellEnd"/>
    </w:p>
    <w:p w14:paraId="6F8FF1B6" w14:textId="77777777" w:rsidR="00191064" w:rsidRDefault="00191064" w:rsidP="00191064">
      <w:pPr>
        <w:pStyle w:val="Listaszerbekezds"/>
        <w:numPr>
          <w:ilvl w:val="1"/>
          <w:numId w:val="1"/>
        </w:numPr>
      </w:pPr>
      <w:r>
        <w:t>Meg kell adni az anyag típusát legördülő menüből (</w:t>
      </w:r>
      <w:proofErr w:type="spellStart"/>
      <w:r>
        <w:t>monoconsituent</w:t>
      </w:r>
      <w:proofErr w:type="spellEnd"/>
      <w:r>
        <w:t xml:space="preserve">, </w:t>
      </w:r>
      <w:proofErr w:type="spellStart"/>
      <w:r>
        <w:t>multiconstituent</w:t>
      </w:r>
      <w:proofErr w:type="spellEnd"/>
      <w:r>
        <w:t xml:space="preserve"> vagy UVCB) Meg kell adni, hogy mi a szerepünk (</w:t>
      </w:r>
      <w:proofErr w:type="spellStart"/>
      <w:r>
        <w:t>Role</w:t>
      </w:r>
      <w:proofErr w:type="spellEnd"/>
      <w:r>
        <w:t xml:space="preserve"> in the </w:t>
      </w:r>
      <w:proofErr w:type="spellStart"/>
      <w:r>
        <w:t>supply</w:t>
      </w:r>
      <w:proofErr w:type="spellEnd"/>
      <w:r>
        <w:t xml:space="preserve"> </w:t>
      </w:r>
      <w:proofErr w:type="spellStart"/>
      <w:r>
        <w:t>chain</w:t>
      </w:r>
      <w:proofErr w:type="spellEnd"/>
      <w:r>
        <w:t>). Általában gyártó vagy importőr lehet</w:t>
      </w:r>
    </w:p>
    <w:p w14:paraId="0038C756" w14:textId="77777777" w:rsidR="00191064" w:rsidRDefault="00191064" w:rsidP="00191064">
      <w:pPr>
        <w:pStyle w:val="Listaszerbekezds"/>
        <w:numPr>
          <w:ilvl w:val="0"/>
          <w:numId w:val="1"/>
        </w:numPr>
      </w:pPr>
      <w:r>
        <w:t xml:space="preserve">Válasszuk ki a </w:t>
      </w:r>
      <w:proofErr w:type="spellStart"/>
      <w:r>
        <w:t>Working</w:t>
      </w:r>
      <w:proofErr w:type="spellEnd"/>
      <w:r>
        <w:t xml:space="preserve"> context-ben a REACH </w:t>
      </w:r>
      <w:proofErr w:type="spellStart"/>
      <w:r>
        <w:t>Inquiry</w:t>
      </w:r>
      <w:proofErr w:type="spellEnd"/>
      <w:r>
        <w:t xml:space="preserve">-t vagy ha már kiválasztottuk, és kattintsunk is az alatta a menüsorban megjelenő REACH </w:t>
      </w:r>
      <w:proofErr w:type="spellStart"/>
      <w:r>
        <w:t>Inquiry</w:t>
      </w:r>
      <w:proofErr w:type="spellEnd"/>
      <w:r>
        <w:t>-re, hogy kitöltsük a dossziéfejet. Itt csak magának a dossziénak a neve érdekes, hogy később felismerjük.</w:t>
      </w:r>
    </w:p>
    <w:p w14:paraId="1D43D73B" w14:textId="77777777" w:rsidR="00191064" w:rsidRDefault="00191064" w:rsidP="00191064">
      <w:pPr>
        <w:pStyle w:val="Listaszerbekezds"/>
        <w:numPr>
          <w:ilvl w:val="0"/>
          <w:numId w:val="1"/>
        </w:numPr>
      </w:pPr>
      <w:r>
        <w:t>Szokásosan baloldalt sorba gördítjük le a menünél az almenüket. Ahol csillag van, általában azt kell kitölteni.</w:t>
      </w:r>
    </w:p>
    <w:p w14:paraId="4EA4B39F" w14:textId="77777777" w:rsidR="00191064" w:rsidRDefault="00191064" w:rsidP="00191064">
      <w:pPr>
        <w:pStyle w:val="Listaszerbekezds"/>
        <w:numPr>
          <w:ilvl w:val="0"/>
          <w:numId w:val="1"/>
        </w:numPr>
      </w:pPr>
      <w:r>
        <w:t xml:space="preserve">Az 1 General </w:t>
      </w:r>
      <w:proofErr w:type="spellStart"/>
      <w:r>
        <w:t>information</w:t>
      </w:r>
      <w:proofErr w:type="spellEnd"/>
      <w:r>
        <w:t xml:space="preserve">* alatt az 1.1. </w:t>
      </w:r>
      <w:proofErr w:type="spellStart"/>
      <w:r>
        <w:t>Identification</w:t>
      </w:r>
      <w:proofErr w:type="spellEnd"/>
      <w:r>
        <w:t>-nél látjuk az jobbra megjelenő 1 miatt, hogy már ki van töltve (dossziénév, referenciaanyag és a mi cégünk)</w:t>
      </w:r>
    </w:p>
    <w:p w14:paraId="1F8BC40A" w14:textId="77777777" w:rsidR="00191064" w:rsidRDefault="00191064" w:rsidP="00191064">
      <w:pPr>
        <w:pStyle w:val="Listaszerbekezds"/>
        <w:numPr>
          <w:ilvl w:val="0"/>
          <w:numId w:val="1"/>
        </w:numPr>
      </w:pPr>
      <w:r>
        <w:t xml:space="preserve">1.2. </w:t>
      </w:r>
      <w:proofErr w:type="spellStart"/>
      <w:r>
        <w:t>Composition</w:t>
      </w:r>
      <w:proofErr w:type="spellEnd"/>
      <w:r>
        <w:t xml:space="preserve">* mellett a </w:t>
      </w:r>
      <w:r>
        <w:rPr>
          <w:color w:val="FF0000"/>
        </w:rPr>
        <w:t xml:space="preserve">+. </w:t>
      </w:r>
      <w:r>
        <w:t xml:space="preserve">Látható, hogy összetételt is meg lehet adni (pl. </w:t>
      </w:r>
      <w:proofErr w:type="spellStart"/>
      <w:r>
        <w:t>klf</w:t>
      </w:r>
      <w:proofErr w:type="spellEnd"/>
      <w:r>
        <w:t xml:space="preserve"> osztályba sorolás esetén a különböző ezt befolyásoló szennyezések/összetevők miatt). Ezeket névvel is lehet azonosítani. Mindjárt be is jön jobbra a kitöltendő lap:</w:t>
      </w:r>
    </w:p>
    <w:p w14:paraId="4FEC6EFA" w14:textId="77777777" w:rsidR="00191064" w:rsidRDefault="00191064" w:rsidP="00191064">
      <w:pPr>
        <w:pStyle w:val="Listaszerbekezds"/>
        <w:numPr>
          <w:ilvl w:val="1"/>
          <w:numId w:val="1"/>
        </w:numPr>
      </w:pPr>
      <w:proofErr w:type="spellStart"/>
      <w:r>
        <w:t>State</w:t>
      </w:r>
      <w:proofErr w:type="spellEnd"/>
      <w:r>
        <w:t>/</w:t>
      </w:r>
      <w:proofErr w:type="spellStart"/>
      <w:r>
        <w:t>form</w:t>
      </w:r>
      <w:proofErr w:type="spellEnd"/>
      <w:r>
        <w:t xml:space="preserve">: a </w:t>
      </w:r>
      <w:proofErr w:type="spellStart"/>
      <w:r>
        <w:t>klf</w:t>
      </w:r>
      <w:proofErr w:type="spellEnd"/>
      <w:r>
        <w:t xml:space="preserve"> halmazállapotok. De szilárdnál választani lehet a por és a darabos termék között, aminek a kockázatértékelésnél lesz szerepe.</w:t>
      </w:r>
    </w:p>
    <w:p w14:paraId="3C6A4144" w14:textId="77777777" w:rsidR="00191064" w:rsidRDefault="00191064" w:rsidP="00191064">
      <w:pPr>
        <w:pStyle w:val="Listaszerbekezds"/>
        <w:numPr>
          <w:ilvl w:val="1"/>
          <w:numId w:val="1"/>
        </w:numPr>
      </w:pPr>
      <w:proofErr w:type="spellStart"/>
      <w:r>
        <w:t>Degree</w:t>
      </w:r>
      <w:proofErr w:type="spellEnd"/>
      <w:r>
        <w:t xml:space="preserve"> of </w:t>
      </w:r>
      <w:proofErr w:type="spellStart"/>
      <w:r>
        <w:t>purity</w:t>
      </w:r>
      <w:proofErr w:type="spellEnd"/>
      <w:r>
        <w:t>. Az alatta lévő sorra kattintva megjelenik egy tól-ig kitöltés. Azt írjuk be, amit az analitika igazol, kicsit bővebbre véve persze. Figyelem: tizedespont kell és ne felejtsük el a nagyobb/kisebb jeleket és a végén a százalékot.</w:t>
      </w:r>
    </w:p>
    <w:p w14:paraId="53569C61" w14:textId="77777777" w:rsidR="00191064" w:rsidRDefault="00191064" w:rsidP="00191064">
      <w:pPr>
        <w:pStyle w:val="Listaszerbekezds"/>
        <w:numPr>
          <w:ilvl w:val="1"/>
          <w:numId w:val="1"/>
        </w:numPr>
      </w:pPr>
      <w:proofErr w:type="spellStart"/>
      <w:r>
        <w:lastRenderedPageBreak/>
        <w:t>Constituents</w:t>
      </w:r>
      <w:proofErr w:type="spellEnd"/>
      <w:r>
        <w:t xml:space="preserve">: legalább egyet meg kell </w:t>
      </w:r>
      <w:proofErr w:type="gramStart"/>
      <w:r>
        <w:t>adni</w:t>
      </w:r>
      <w:proofErr w:type="gramEnd"/>
      <w:r>
        <w:t xml:space="preserve"> ha a </w:t>
      </w:r>
      <w:proofErr w:type="spellStart"/>
      <w:r>
        <w:t>monoconstituent-et</w:t>
      </w:r>
      <w:proofErr w:type="spellEnd"/>
      <w:r>
        <w:t xml:space="preserve"> választottuk.      </w:t>
      </w:r>
      <w:r>
        <w:rPr>
          <w:color w:val="FF0000"/>
        </w:rPr>
        <w:t>+</w:t>
      </w:r>
      <w:r>
        <w:t xml:space="preserve"> New </w:t>
      </w:r>
      <w:proofErr w:type="spellStart"/>
      <w:r>
        <w:t>item</w:t>
      </w:r>
      <w:proofErr w:type="spellEnd"/>
      <w:r>
        <w:t xml:space="preserve">, az alatti megnyíló sor elején a számra kattintva vagy </w:t>
      </w:r>
      <w:proofErr w:type="spellStart"/>
      <w:r>
        <w:t>jobbrább</w:t>
      </w:r>
      <w:proofErr w:type="spellEnd"/>
      <w:r>
        <w:t xml:space="preserve">, mikor a mancs jelenik meg és kattintunk, lehet csak beírni, jön fel jobbra a </w:t>
      </w:r>
      <w:proofErr w:type="spellStart"/>
      <w:r>
        <w:t>Set</w:t>
      </w:r>
      <w:proofErr w:type="spellEnd"/>
      <w:r>
        <w:t xml:space="preserve"> </w:t>
      </w:r>
      <w:proofErr w:type="spellStart"/>
      <w:r>
        <w:t>values</w:t>
      </w:r>
      <w:proofErr w:type="spellEnd"/>
      <w:r>
        <w:t xml:space="preserve"> ablak</w:t>
      </w:r>
    </w:p>
    <w:p w14:paraId="3CBA0470" w14:textId="77777777" w:rsidR="00191064" w:rsidRDefault="00191064" w:rsidP="00191064">
      <w:pPr>
        <w:pStyle w:val="Listaszerbekezds"/>
        <w:numPr>
          <w:ilvl w:val="2"/>
          <w:numId w:val="1"/>
        </w:numPr>
      </w:pPr>
      <w:r>
        <w:t xml:space="preserve">Referencia </w:t>
      </w:r>
      <w:proofErr w:type="spellStart"/>
      <w:r>
        <w:t>substance</w:t>
      </w:r>
      <w:proofErr w:type="spellEnd"/>
      <w:r>
        <w:t>: a meglévőkből választhatunk, hiszen a fő összetevőt már minden kiegészítőjével beírtuk. Ha több összetevőnk is van, akkor mindegyiknél meg kell adni a fentebb említett plusz azonosítókat.</w:t>
      </w:r>
    </w:p>
    <w:p w14:paraId="4749164D" w14:textId="77777777" w:rsidR="00191064" w:rsidRDefault="00191064" w:rsidP="00191064">
      <w:pPr>
        <w:pStyle w:val="Listaszerbekezds"/>
        <w:numPr>
          <w:ilvl w:val="2"/>
          <w:numId w:val="1"/>
        </w:numPr>
      </w:pPr>
      <w:r>
        <w:t xml:space="preserve">Kell </w:t>
      </w:r>
      <w:proofErr w:type="spellStart"/>
      <w:r>
        <w:t>Typical</w:t>
      </w:r>
      <w:proofErr w:type="spellEnd"/>
      <w:r>
        <w:t xml:space="preserve"> concentration és Concentration </w:t>
      </w:r>
      <w:proofErr w:type="spellStart"/>
      <w:r>
        <w:t>range</w:t>
      </w:r>
      <w:proofErr w:type="spellEnd"/>
      <w:r>
        <w:t xml:space="preserve"> is. </w:t>
      </w:r>
    </w:p>
    <w:p w14:paraId="59E96B1A" w14:textId="77777777" w:rsidR="00191064" w:rsidRDefault="00191064" w:rsidP="00191064">
      <w:pPr>
        <w:pStyle w:val="Listaszerbekezds"/>
        <w:numPr>
          <w:ilvl w:val="0"/>
          <w:numId w:val="1"/>
        </w:numPr>
      </w:pPr>
      <w:r>
        <w:t xml:space="preserve">1.4. </w:t>
      </w:r>
      <w:proofErr w:type="spellStart"/>
      <w:r>
        <w:t>Analytical</w:t>
      </w:r>
      <w:proofErr w:type="spellEnd"/>
      <w:r>
        <w:t xml:space="preserve"> </w:t>
      </w:r>
      <w:proofErr w:type="spellStart"/>
      <w:r>
        <w:t>information</w:t>
      </w:r>
      <w:proofErr w:type="spellEnd"/>
      <w:r>
        <w:t>*</w:t>
      </w:r>
      <w:r w:rsidRPr="00AF0568">
        <w:t xml:space="preserve"> </w:t>
      </w:r>
      <w:r>
        <w:t xml:space="preserve">mellett a </w:t>
      </w:r>
      <w:r>
        <w:rPr>
          <w:color w:val="FF0000"/>
        </w:rPr>
        <w:t>+</w:t>
      </w:r>
      <w:r>
        <w:t>-</w:t>
      </w:r>
      <w:proofErr w:type="spellStart"/>
      <w:r>
        <w:t>ra</w:t>
      </w:r>
      <w:proofErr w:type="spellEnd"/>
      <w:r>
        <w:t xml:space="preserve"> kattintva a kinyíló ablakban két dolgot kell megadni:</w:t>
      </w:r>
    </w:p>
    <w:p w14:paraId="6ABEAA32" w14:textId="77777777" w:rsidR="00191064" w:rsidRDefault="00191064" w:rsidP="00191064">
      <w:pPr>
        <w:pStyle w:val="Listaszerbekezds"/>
        <w:numPr>
          <w:ilvl w:val="1"/>
          <w:numId w:val="1"/>
        </w:numPr>
      </w:pPr>
      <w:proofErr w:type="spellStart"/>
      <w:r>
        <w:t>Analytical</w:t>
      </w:r>
      <w:proofErr w:type="spellEnd"/>
      <w:r>
        <w:t xml:space="preserve"> </w:t>
      </w:r>
      <w:proofErr w:type="spellStart"/>
      <w:proofErr w:type="gramStart"/>
      <w:r>
        <w:t>determination</w:t>
      </w:r>
      <w:proofErr w:type="spellEnd"/>
      <w:r>
        <w:t xml:space="preserve"> </w:t>
      </w:r>
      <w:r>
        <w:rPr>
          <w:color w:val="FF0000"/>
        </w:rPr>
        <w:t>.</w:t>
      </w:r>
      <w:proofErr w:type="gramEnd"/>
      <w:r w:rsidRPr="00AF0568">
        <w:rPr>
          <w:color w:val="FF0000"/>
        </w:rPr>
        <w:t xml:space="preserve"> </w:t>
      </w:r>
      <w:r>
        <w:rPr>
          <w:color w:val="FF0000"/>
        </w:rPr>
        <w:t xml:space="preserve">+ </w:t>
      </w:r>
      <w:r>
        <w:t xml:space="preserve">New </w:t>
      </w:r>
      <w:proofErr w:type="spellStart"/>
      <w:r>
        <w:t>item</w:t>
      </w:r>
      <w:proofErr w:type="spellEnd"/>
      <w:r>
        <w:t xml:space="preserve">: a lenyíló sorra kattintva jobbra </w:t>
      </w:r>
      <w:proofErr w:type="spellStart"/>
      <w:r>
        <w:t>Set</w:t>
      </w:r>
      <w:proofErr w:type="spellEnd"/>
      <w:r>
        <w:t xml:space="preserve"> </w:t>
      </w:r>
      <w:proofErr w:type="spellStart"/>
      <w:r>
        <w:t>values</w:t>
      </w:r>
      <w:proofErr w:type="spellEnd"/>
      <w:r>
        <w:t>:</w:t>
      </w:r>
    </w:p>
    <w:p w14:paraId="2F9433A1" w14:textId="77777777" w:rsidR="00191064" w:rsidRDefault="00191064" w:rsidP="00191064">
      <w:pPr>
        <w:pStyle w:val="Listaszerbekezds"/>
        <w:numPr>
          <w:ilvl w:val="2"/>
          <w:numId w:val="1"/>
        </w:numPr>
      </w:pPr>
      <w:r>
        <w:t xml:space="preserve">Mindent töltsünk ki az </w:t>
      </w:r>
      <w:proofErr w:type="spellStart"/>
      <w:r>
        <w:t>Attached</w:t>
      </w:r>
      <w:proofErr w:type="spellEnd"/>
      <w:r>
        <w:t xml:space="preserve"> </w:t>
      </w:r>
      <w:proofErr w:type="spellStart"/>
      <w:r>
        <w:t>methods</w:t>
      </w:r>
      <w:proofErr w:type="spellEnd"/>
      <w:r>
        <w:t>/</w:t>
      </w:r>
      <w:proofErr w:type="spellStart"/>
      <w:r>
        <w:t>results</w:t>
      </w:r>
      <w:proofErr w:type="spellEnd"/>
      <w:r>
        <w:t xml:space="preserve">-ig. Annál pedig a </w:t>
      </w:r>
      <w:proofErr w:type="spellStart"/>
      <w:r>
        <w:t>Select</w:t>
      </w:r>
      <w:proofErr w:type="spellEnd"/>
      <w:r>
        <w:t xml:space="preserve"> file-</w:t>
      </w:r>
      <w:proofErr w:type="spellStart"/>
      <w:r>
        <w:t>ra</w:t>
      </w:r>
      <w:proofErr w:type="spellEnd"/>
      <w:r>
        <w:t xml:space="preserve"> kattintva a gépünkről töltsük fel a megfelelő analitikai dossziét. Ha kell, a </w:t>
      </w:r>
      <w:proofErr w:type="spellStart"/>
      <w:r>
        <w:t>Justification</w:t>
      </w:r>
      <w:proofErr w:type="spellEnd"/>
      <w:r>
        <w:t>-nél magyarázzuk meg az eredményt, de ez üresen is maradhat.</w:t>
      </w:r>
    </w:p>
    <w:p w14:paraId="638D7DCE" w14:textId="77777777" w:rsidR="00191064" w:rsidRDefault="00191064" w:rsidP="00191064">
      <w:pPr>
        <w:pStyle w:val="Listaszerbekezds"/>
        <w:numPr>
          <w:ilvl w:val="2"/>
          <w:numId w:val="1"/>
        </w:numPr>
      </w:pPr>
      <w:r>
        <w:t xml:space="preserve">a végén </w:t>
      </w:r>
      <w:proofErr w:type="spellStart"/>
      <w:r>
        <w:t>Close</w:t>
      </w:r>
      <w:proofErr w:type="spellEnd"/>
    </w:p>
    <w:p w14:paraId="46202B44" w14:textId="77777777" w:rsidR="00191064" w:rsidRDefault="00191064" w:rsidP="00191064">
      <w:pPr>
        <w:pStyle w:val="Listaszerbekezds"/>
        <w:numPr>
          <w:ilvl w:val="1"/>
          <w:numId w:val="1"/>
        </w:numPr>
      </w:pPr>
      <w:proofErr w:type="spellStart"/>
      <w:r>
        <w:t>Optical</w:t>
      </w:r>
      <w:proofErr w:type="spellEnd"/>
      <w:r>
        <w:t xml:space="preserve"> </w:t>
      </w:r>
      <w:proofErr w:type="spellStart"/>
      <w:proofErr w:type="gramStart"/>
      <w:r>
        <w:t>activity</w:t>
      </w:r>
      <w:proofErr w:type="spellEnd"/>
      <w:proofErr w:type="gramEnd"/>
      <w:r>
        <w:t xml:space="preserve"> Ha az anyagban nincs </w:t>
      </w:r>
      <w:proofErr w:type="spellStart"/>
      <w:r>
        <w:t>királis</w:t>
      </w:r>
      <w:proofErr w:type="spellEnd"/>
      <w:r>
        <w:t xml:space="preserve"> centrum, akkor logikusan ne a no-t, hanem a no </w:t>
      </w:r>
      <w:proofErr w:type="spellStart"/>
      <w:r>
        <w:t>relevant</w:t>
      </w:r>
      <w:proofErr w:type="spellEnd"/>
      <w:r>
        <w:t xml:space="preserve">-ot válasszuk. A </w:t>
      </w:r>
      <w:proofErr w:type="spellStart"/>
      <w:r>
        <w:t>buisiness</w:t>
      </w:r>
      <w:proofErr w:type="spellEnd"/>
      <w:r>
        <w:t xml:space="preserve"> </w:t>
      </w:r>
      <w:proofErr w:type="spellStart"/>
      <w:r>
        <w:t>rule</w:t>
      </w:r>
      <w:proofErr w:type="spellEnd"/>
      <w:r>
        <w:t xml:space="preserve"> persze bármit elfogad (kell ez a pont!), de az ECHA-</w:t>
      </w:r>
      <w:proofErr w:type="spellStart"/>
      <w:r>
        <w:t>nál</w:t>
      </w:r>
      <w:proofErr w:type="spellEnd"/>
      <w:r>
        <w:t xml:space="preserve"> furcsán fognak nézni, ha rosszul választunk. A no mondjuk a sec-</w:t>
      </w:r>
      <w:proofErr w:type="spellStart"/>
      <w:r>
        <w:t>butanolnál</w:t>
      </w:r>
      <w:proofErr w:type="spellEnd"/>
      <w:r>
        <w:t xml:space="preserve"> kell, melyben van </w:t>
      </w:r>
      <w:proofErr w:type="spellStart"/>
      <w:r>
        <w:t>asszimetriacentrum</w:t>
      </w:r>
      <w:proofErr w:type="spellEnd"/>
      <w:r>
        <w:t xml:space="preserve">, de a piacon csak a </w:t>
      </w:r>
      <w:proofErr w:type="spellStart"/>
      <w:r>
        <w:t>racém</w:t>
      </w:r>
      <w:proofErr w:type="spellEnd"/>
      <w:r>
        <w:t xml:space="preserve"> forma (ez a no) van jelen, mert senki se választja szét a két </w:t>
      </w:r>
      <w:proofErr w:type="spellStart"/>
      <w:r>
        <w:t>királis</w:t>
      </w:r>
      <w:proofErr w:type="spellEnd"/>
      <w:r>
        <w:t xml:space="preserve"> izomert. </w:t>
      </w:r>
    </w:p>
    <w:p w14:paraId="5B28AAF7" w14:textId="77777777" w:rsidR="00191064" w:rsidRDefault="00191064" w:rsidP="00191064">
      <w:pPr>
        <w:pStyle w:val="Listaszerbekezds"/>
        <w:numPr>
          <w:ilvl w:val="0"/>
          <w:numId w:val="1"/>
        </w:numPr>
      </w:pPr>
      <w:r>
        <w:t xml:space="preserve">2. </w:t>
      </w:r>
      <w:proofErr w:type="spellStart"/>
      <w:r>
        <w:t>Classification</w:t>
      </w:r>
      <w:proofErr w:type="spellEnd"/>
      <w:r>
        <w:t xml:space="preserve"> </w:t>
      </w:r>
      <w:r>
        <w:rPr>
          <w:lang w:val="en-US"/>
        </w:rPr>
        <w:t>&amp;</w:t>
      </w:r>
      <w:r>
        <w:t xml:space="preserve"> </w:t>
      </w:r>
      <w:proofErr w:type="spellStart"/>
      <w:r>
        <w:t>Labelling</w:t>
      </w:r>
      <w:proofErr w:type="spellEnd"/>
      <w:r>
        <w:t xml:space="preserve"> and PBT </w:t>
      </w:r>
      <w:proofErr w:type="spellStart"/>
      <w:r>
        <w:t>assessment</w:t>
      </w:r>
      <w:proofErr w:type="spellEnd"/>
    </w:p>
    <w:p w14:paraId="4233A8B6" w14:textId="77777777" w:rsidR="00191064" w:rsidRDefault="00191064" w:rsidP="00191064">
      <w:pPr>
        <w:pStyle w:val="Listaszerbekezds"/>
        <w:numPr>
          <w:ilvl w:val="1"/>
          <w:numId w:val="1"/>
        </w:numPr>
      </w:pPr>
      <w:r>
        <w:t>GHS (a PBT nem kell)</w:t>
      </w:r>
    </w:p>
    <w:p w14:paraId="52DC25EF" w14:textId="77777777" w:rsidR="00191064" w:rsidRDefault="00191064" w:rsidP="00191064">
      <w:pPr>
        <w:pStyle w:val="Listaszerbekezds"/>
        <w:numPr>
          <w:ilvl w:val="2"/>
          <w:numId w:val="1"/>
        </w:numPr>
      </w:pPr>
      <w:proofErr w:type="spellStart"/>
      <w:r>
        <w:t>Implementation-nál</w:t>
      </w:r>
      <w:proofErr w:type="spellEnd"/>
      <w:r>
        <w:t xml:space="preserve"> az EU-t kell bejelölni</w:t>
      </w:r>
    </w:p>
    <w:p w14:paraId="62A8172A" w14:textId="77777777" w:rsidR="00191064" w:rsidRDefault="00191064" w:rsidP="00191064">
      <w:pPr>
        <w:pStyle w:val="Listaszerbekezds"/>
        <w:numPr>
          <w:ilvl w:val="2"/>
          <w:numId w:val="1"/>
        </w:numPr>
      </w:pPr>
      <w:r>
        <w:t xml:space="preserve">a GHS001-nél úgy lehet beírni veszélyességet, hogy a sor végén a </w:t>
      </w:r>
      <w:proofErr w:type="spellStart"/>
      <w:r>
        <w:t>Reason</w:t>
      </w:r>
      <w:proofErr w:type="spellEnd"/>
      <w:r>
        <w:t xml:space="preserve"> </w:t>
      </w:r>
      <w:proofErr w:type="spellStart"/>
      <w:r>
        <w:t>for</w:t>
      </w:r>
      <w:proofErr w:type="spellEnd"/>
      <w:r>
        <w:t xml:space="preserve"> no </w:t>
      </w:r>
      <w:proofErr w:type="spellStart"/>
      <w:r>
        <w:t>classification</w:t>
      </w:r>
      <w:proofErr w:type="spellEnd"/>
      <w:r>
        <w:t xml:space="preserve">-re kattintunk. A most megnyíló </w:t>
      </w:r>
      <w:proofErr w:type="spellStart"/>
      <w:r>
        <w:t>data</w:t>
      </w:r>
      <w:proofErr w:type="spellEnd"/>
      <w:r>
        <w:t xml:space="preserve"> </w:t>
      </w:r>
      <w:proofErr w:type="spellStart"/>
      <w:r>
        <w:t>lacking</w:t>
      </w:r>
      <w:proofErr w:type="spellEnd"/>
      <w:r>
        <w:t xml:space="preserve"> végén a x-szel ezt kitöröljük. Ezután már mehetünk az elejére, hogy beírjuk a ténylegest. A </w:t>
      </w:r>
      <w:proofErr w:type="spellStart"/>
      <w:r>
        <w:t>STOT_ok</w:t>
      </w:r>
      <w:proofErr w:type="spellEnd"/>
      <w:r>
        <w:t xml:space="preserve"> megint különlegesek, ott New </w:t>
      </w:r>
      <w:proofErr w:type="spellStart"/>
      <w:r>
        <w:t>Item</w:t>
      </w:r>
      <w:proofErr w:type="spellEnd"/>
      <w:r>
        <w:t xml:space="preserve"> van. Kell a szerv, ha nem tudjuk, válasszuk a </w:t>
      </w:r>
      <w:proofErr w:type="gramStart"/>
      <w:r>
        <w:t>non-</w:t>
      </w:r>
      <w:proofErr w:type="spellStart"/>
      <w:r>
        <w:t>specified</w:t>
      </w:r>
      <w:proofErr w:type="spellEnd"/>
      <w:r>
        <w:t>-ot</w:t>
      </w:r>
      <w:proofErr w:type="gramEnd"/>
      <w:r>
        <w:t>.</w:t>
      </w:r>
    </w:p>
    <w:p w14:paraId="658DA230" w14:textId="77777777" w:rsidR="00191064" w:rsidRDefault="00191064" w:rsidP="00191064">
      <w:pPr>
        <w:pStyle w:val="Listaszerbekezds"/>
        <w:numPr>
          <w:ilvl w:val="0"/>
          <w:numId w:val="1"/>
        </w:numPr>
      </w:pPr>
      <w:r>
        <w:t xml:space="preserve">3. </w:t>
      </w:r>
      <w:proofErr w:type="spellStart"/>
      <w:r>
        <w:t>Manufacture</w:t>
      </w:r>
      <w:proofErr w:type="spellEnd"/>
      <w:r>
        <w:t xml:space="preserve">, </w:t>
      </w:r>
      <w:proofErr w:type="spellStart"/>
      <w:r>
        <w:t>use</w:t>
      </w:r>
      <w:proofErr w:type="spellEnd"/>
      <w:r>
        <w:t xml:space="preserve"> and </w:t>
      </w:r>
      <w:proofErr w:type="spellStart"/>
      <w:r>
        <w:t>exposure</w:t>
      </w:r>
      <w:proofErr w:type="spellEnd"/>
      <w:r>
        <w:t xml:space="preserve">*. Ebből csak a </w:t>
      </w:r>
      <w:proofErr w:type="spellStart"/>
      <w:r>
        <w:t>Sites</w:t>
      </w:r>
      <w:proofErr w:type="spellEnd"/>
      <w:r>
        <w:t xml:space="preserve">* kell. Fölé </w:t>
      </w:r>
      <w:proofErr w:type="spellStart"/>
      <w:r>
        <w:t>vive</w:t>
      </w:r>
      <w:proofErr w:type="spellEnd"/>
      <w:r>
        <w:t xml:space="preserve"> a kurzort, megjelenik a végén a piros +, arra kattintva jobboldalt a bevitel. A Site-</w:t>
      </w:r>
      <w:proofErr w:type="spellStart"/>
      <w:r>
        <w:t>ra</w:t>
      </w:r>
      <w:proofErr w:type="spellEnd"/>
      <w:r>
        <w:t>, majd a +</w:t>
      </w:r>
      <w:proofErr w:type="spellStart"/>
      <w:r>
        <w:t>Select</w:t>
      </w:r>
      <w:proofErr w:type="spellEnd"/>
      <w:r>
        <w:t>-re kattintsunk. Bejönnek a cégek, nyilván a saját cég kell. Fontos, hogy legyen ennek címe, városa, országa, mert reklamálja, ha nincs.</w:t>
      </w:r>
    </w:p>
    <w:p w14:paraId="0593F5EA" w14:textId="77777777" w:rsidR="00191064" w:rsidRDefault="00191064" w:rsidP="00191064">
      <w:pPr>
        <w:pStyle w:val="Listaszerbekezds"/>
        <w:numPr>
          <w:ilvl w:val="0"/>
          <w:numId w:val="1"/>
        </w:numPr>
      </w:pPr>
      <w:r>
        <w:t xml:space="preserve">14 </w:t>
      </w:r>
      <w:proofErr w:type="spellStart"/>
      <w:r>
        <w:t>Information</w:t>
      </w:r>
      <w:proofErr w:type="spellEnd"/>
      <w:r>
        <w:t xml:space="preserve"> </w:t>
      </w:r>
      <w:proofErr w:type="spellStart"/>
      <w:r>
        <w:t>requirements</w:t>
      </w:r>
      <w:proofErr w:type="spellEnd"/>
      <w:r>
        <w:t xml:space="preserve">*. Alatta </w:t>
      </w:r>
      <w:proofErr w:type="spellStart"/>
      <w:r>
        <w:t>Inquiry</w:t>
      </w:r>
      <w:proofErr w:type="spellEnd"/>
      <w:r>
        <w:t xml:space="preserve">. Erre </w:t>
      </w:r>
      <w:proofErr w:type="spellStart"/>
      <w:r>
        <w:t>vive</w:t>
      </w:r>
      <w:proofErr w:type="spellEnd"/>
      <w:r>
        <w:t xml:space="preserve"> a kurzort a végén piros </w:t>
      </w:r>
      <w:proofErr w:type="gramStart"/>
      <w:r>
        <w:t>+..</w:t>
      </w:r>
      <w:proofErr w:type="gramEnd"/>
      <w:r>
        <w:t xml:space="preserve"> A </w:t>
      </w:r>
      <w:proofErr w:type="spellStart"/>
      <w:r>
        <w:t>Type</w:t>
      </w:r>
      <w:proofErr w:type="spellEnd"/>
      <w:r>
        <w:t xml:space="preserve"> of </w:t>
      </w:r>
      <w:proofErr w:type="spellStart"/>
      <w:r>
        <w:t>inquiry</w:t>
      </w:r>
      <w:proofErr w:type="spellEnd"/>
      <w:r>
        <w:t xml:space="preserve"> alatt a </w:t>
      </w:r>
      <w:proofErr w:type="spellStart"/>
      <w:r>
        <w:t>Specify</w:t>
      </w:r>
      <w:proofErr w:type="spellEnd"/>
      <w:r>
        <w:t xml:space="preserve"> the </w:t>
      </w:r>
      <w:proofErr w:type="spellStart"/>
      <w:r>
        <w:t>type</w:t>
      </w:r>
      <w:proofErr w:type="spellEnd"/>
      <w:r>
        <w:t xml:space="preserve"> of </w:t>
      </w:r>
      <w:proofErr w:type="spellStart"/>
      <w:r>
        <w:t>inquiry</w:t>
      </w:r>
      <w:proofErr w:type="spellEnd"/>
      <w:r>
        <w:t xml:space="preserve">. Két lehetőség: új regisztráció, vagy egy réginél a tonnatartomány növekedése. Ha az utóbbi a helyzet, mindjárt beugrik két új kitöltendő: adjuk meg a tonnatartományunkat (az újat), és mondjuk meg, milyen vizsgálatunk nincs meg, hogy az Ügynökség még idejében </w:t>
      </w:r>
      <w:proofErr w:type="spellStart"/>
      <w:r>
        <w:t>körbekérdezze</w:t>
      </w:r>
      <w:proofErr w:type="spellEnd"/>
      <w:r>
        <w:t xml:space="preserve">. Persze ekkor az 1.3.-ban a </w:t>
      </w:r>
      <w:proofErr w:type="spellStart"/>
      <w:r>
        <w:t>Regulatory</w:t>
      </w:r>
      <w:proofErr w:type="spellEnd"/>
      <w:r>
        <w:t xml:space="preserve"> </w:t>
      </w:r>
      <w:proofErr w:type="spellStart"/>
      <w:r>
        <w:t>proramme</w:t>
      </w:r>
      <w:proofErr w:type="spellEnd"/>
      <w:r>
        <w:t>-ban meg kell adnunk a meglévő REACH regisztrációs számunkat</w:t>
      </w:r>
    </w:p>
    <w:p w14:paraId="184DC9C2" w14:textId="77777777" w:rsidR="00191064" w:rsidRDefault="00191064" w:rsidP="00191064">
      <w:pPr>
        <w:pStyle w:val="Listaszerbekezds"/>
        <w:numPr>
          <w:ilvl w:val="0"/>
          <w:numId w:val="1"/>
        </w:numPr>
      </w:pPr>
      <w:r>
        <w:t xml:space="preserve">Most jön – ha a </w:t>
      </w:r>
      <w:proofErr w:type="spellStart"/>
      <w:r>
        <w:t>validálás</w:t>
      </w:r>
      <w:proofErr w:type="spellEnd"/>
      <w:r>
        <w:t xml:space="preserve"> sem hibát, sem </w:t>
      </w:r>
      <w:proofErr w:type="spellStart"/>
      <w:r>
        <w:t>warning</w:t>
      </w:r>
      <w:proofErr w:type="spellEnd"/>
      <w:r>
        <w:t xml:space="preserve">-ot nem jelez – a feltöltés az Ügynökséghez. </w:t>
      </w:r>
    </w:p>
    <w:p w14:paraId="7B41D058" w14:textId="77777777" w:rsidR="00191064" w:rsidRDefault="00191064" w:rsidP="00191064">
      <w:pPr>
        <w:pStyle w:val="Listaszerbekezds"/>
        <w:numPr>
          <w:ilvl w:val="1"/>
          <w:numId w:val="1"/>
        </w:numPr>
      </w:pPr>
      <w:r>
        <w:t xml:space="preserve">Ehhez zárjuk be felül az x-szel az esetleges </w:t>
      </w:r>
      <w:proofErr w:type="spellStart"/>
      <w:r>
        <w:t>Validálást</w:t>
      </w:r>
      <w:proofErr w:type="spellEnd"/>
      <w:r>
        <w:t xml:space="preserve">. Jobbra van egy </w:t>
      </w:r>
      <w:proofErr w:type="spellStart"/>
      <w:r>
        <w:t>Create</w:t>
      </w:r>
      <w:proofErr w:type="spellEnd"/>
      <w:r>
        <w:t xml:space="preserve"> </w:t>
      </w:r>
      <w:proofErr w:type="spellStart"/>
      <w:r>
        <w:t>dossier</w:t>
      </w:r>
      <w:proofErr w:type="spellEnd"/>
      <w:r>
        <w:t xml:space="preserve">, felette pedig három pont. Az utóbbira kattintva és kiválasztva a </w:t>
      </w:r>
      <w:proofErr w:type="spellStart"/>
      <w:r>
        <w:t>Create</w:t>
      </w:r>
      <w:proofErr w:type="spellEnd"/>
      <w:r>
        <w:t xml:space="preserve"> </w:t>
      </w:r>
      <w:proofErr w:type="spellStart"/>
      <w:r>
        <w:t>component</w:t>
      </w:r>
      <w:proofErr w:type="spellEnd"/>
      <w:r>
        <w:t xml:space="preserve"> PDF/RTF-</w:t>
      </w:r>
      <w:proofErr w:type="spellStart"/>
      <w:r>
        <w:t>et</w:t>
      </w:r>
      <w:proofErr w:type="spellEnd"/>
      <w:r>
        <w:t>, elkészül és letöltésre kerül a bejelentésünkről egy pdf. Jó eltenni, lehet mutogatni a hatóságnak</w:t>
      </w:r>
    </w:p>
    <w:p w14:paraId="26E2BB01" w14:textId="77777777" w:rsidR="00191064" w:rsidRDefault="00191064" w:rsidP="00191064">
      <w:pPr>
        <w:pStyle w:val="Listaszerbekezds"/>
        <w:numPr>
          <w:ilvl w:val="1"/>
          <w:numId w:val="1"/>
        </w:numPr>
      </w:pPr>
      <w:r>
        <w:t xml:space="preserve">Ha jobbra fenn, majd az új oldalon alul jobbra a </w:t>
      </w:r>
      <w:proofErr w:type="spellStart"/>
      <w:r>
        <w:t>Create</w:t>
      </w:r>
      <w:proofErr w:type="spellEnd"/>
      <w:r>
        <w:t xml:space="preserve"> </w:t>
      </w:r>
      <w:proofErr w:type="spellStart"/>
      <w:r>
        <w:t>dossier</w:t>
      </w:r>
      <w:proofErr w:type="spellEnd"/>
      <w:r>
        <w:t xml:space="preserve">-re kattintunk, majd az Open </w:t>
      </w:r>
      <w:proofErr w:type="spellStart"/>
      <w:r>
        <w:t>dossier-ra</w:t>
      </w:r>
      <w:proofErr w:type="spellEnd"/>
    </w:p>
    <w:p w14:paraId="632CD2BA" w14:textId="77777777" w:rsidR="00191064" w:rsidRDefault="00191064" w:rsidP="00191064">
      <w:pPr>
        <w:pStyle w:val="Listaszerbekezds"/>
        <w:numPr>
          <w:ilvl w:val="1"/>
          <w:numId w:val="1"/>
        </w:numPr>
      </w:pPr>
      <w:r>
        <w:t>Akkor az export I6z, majd alatta az Export letölti a gépünkre a IUCLID fájlt. Ezt kell – a felhőből kilépve, a REACH-</w:t>
      </w:r>
      <w:proofErr w:type="spellStart"/>
      <w:r>
        <w:t>IT_re</w:t>
      </w:r>
      <w:proofErr w:type="spellEnd"/>
      <w:r>
        <w:t xml:space="preserve"> átmenve feltölteni. </w:t>
      </w:r>
    </w:p>
    <w:p w14:paraId="499D20B5" w14:textId="77777777" w:rsidR="00191064" w:rsidRPr="00DF7710" w:rsidRDefault="00191064" w:rsidP="00191064">
      <w:pPr>
        <w:pStyle w:val="Listaszerbekezds"/>
        <w:numPr>
          <w:ilvl w:val="0"/>
          <w:numId w:val="1"/>
        </w:numPr>
      </w:pPr>
      <w:r>
        <w:t>Ott a menü-</w:t>
      </w:r>
      <w:proofErr w:type="spellStart"/>
      <w:r>
        <w:t>ből</w:t>
      </w:r>
      <w:proofErr w:type="spellEnd"/>
      <w:r>
        <w:t xml:space="preserve"> be kell lépni az </w:t>
      </w:r>
      <w:proofErr w:type="spellStart"/>
      <w:r>
        <w:t>Iquiry</w:t>
      </w:r>
      <w:proofErr w:type="spellEnd"/>
      <w:r>
        <w:t xml:space="preserve">-be, majd megadni a kódot, hogy nem vagyunk robotok. Ezután az </w:t>
      </w:r>
      <w:proofErr w:type="spellStart"/>
      <w:r>
        <w:t>upload</w:t>
      </w:r>
      <w:proofErr w:type="spellEnd"/>
      <w:r>
        <w:t xml:space="preserve"> </w:t>
      </w:r>
      <w:proofErr w:type="spellStart"/>
      <w:r>
        <w:t>dossier</w:t>
      </w:r>
      <w:proofErr w:type="spellEnd"/>
      <w:r>
        <w:t xml:space="preserve">-ben vagy a felsőt választjuk: drag and </w:t>
      </w:r>
      <w:proofErr w:type="spellStart"/>
      <w:r>
        <w:t>drop</w:t>
      </w:r>
      <w:proofErr w:type="spellEnd"/>
      <w:r>
        <w:t xml:space="preserve">, vagy az alsót, hogy </w:t>
      </w:r>
      <w:proofErr w:type="spellStart"/>
      <w:r>
        <w:t>Select</w:t>
      </w:r>
      <w:proofErr w:type="spellEnd"/>
      <w:r>
        <w:t xml:space="preserve"> </w:t>
      </w:r>
      <w:proofErr w:type="spellStart"/>
      <w:r>
        <w:t>form</w:t>
      </w:r>
      <w:proofErr w:type="spellEnd"/>
      <w:r>
        <w:t xml:space="preserve"> </w:t>
      </w:r>
      <w:proofErr w:type="spellStart"/>
      <w:r>
        <w:t>IUclid</w:t>
      </w:r>
      <w:proofErr w:type="spellEnd"/>
      <w:r>
        <w:t xml:space="preserve"> </w:t>
      </w:r>
      <w:proofErr w:type="spellStart"/>
      <w:r>
        <w:t>cloud</w:t>
      </w:r>
      <w:proofErr w:type="spellEnd"/>
      <w:r>
        <w:t xml:space="preserve">  </w:t>
      </w:r>
    </w:p>
    <w:p w14:paraId="42988F4F" w14:textId="77777777" w:rsidR="00C860D0" w:rsidRDefault="00000000"/>
    <w:sectPr w:rsidR="00C8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01513"/>
    <w:multiLevelType w:val="hybridMultilevel"/>
    <w:tmpl w:val="55FE71F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737940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64"/>
    <w:rsid w:val="001551E4"/>
    <w:rsid w:val="00191064"/>
    <w:rsid w:val="005221B2"/>
    <w:rsid w:val="00564136"/>
    <w:rsid w:val="005E3489"/>
    <w:rsid w:val="00621859"/>
    <w:rsid w:val="006D2091"/>
    <w:rsid w:val="00752EA6"/>
    <w:rsid w:val="00A079B2"/>
    <w:rsid w:val="00A3317D"/>
    <w:rsid w:val="00DC3685"/>
    <w:rsid w:val="00DD339C"/>
    <w:rsid w:val="00DE1F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FC3D"/>
  <w15:chartTrackingRefBased/>
  <w15:docId w15:val="{F597E273-53EE-40ED-BDC4-F0223504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91064"/>
    <w:pPr>
      <w:spacing w:line="254" w:lineRule="auto"/>
    </w:pPr>
    <w:rPr>
      <w:rFonts w:ascii="Calibri" w:hAnsi="Calibri" w:cs="Times New Roman"/>
    </w:rPr>
  </w:style>
  <w:style w:type="paragraph" w:styleId="Cmsor1">
    <w:name w:val="heading 1"/>
    <w:basedOn w:val="Norml"/>
    <w:next w:val="Norml"/>
    <w:link w:val="Cmsor1Char"/>
    <w:uiPriority w:val="9"/>
    <w:qFormat/>
    <w:rsid w:val="001910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3">
    <w:name w:val="heading 3"/>
    <w:basedOn w:val="Norml"/>
    <w:next w:val="Norml"/>
    <w:link w:val="Cmsor3Char"/>
    <w:uiPriority w:val="9"/>
    <w:semiHidden/>
    <w:unhideWhenUsed/>
    <w:qFormat/>
    <w:rsid w:val="001910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91064"/>
    <w:rPr>
      <w:rFonts w:asciiTheme="majorHAnsi" w:eastAsiaTheme="majorEastAsia" w:hAnsiTheme="majorHAnsi" w:cstheme="majorBidi"/>
      <w:color w:val="2F5496" w:themeColor="accent1" w:themeShade="BF"/>
      <w:sz w:val="32"/>
      <w:szCs w:val="32"/>
    </w:rPr>
  </w:style>
  <w:style w:type="character" w:customStyle="1" w:styleId="Cmsor3Char">
    <w:name w:val="Címsor 3 Char"/>
    <w:basedOn w:val="Bekezdsalapbettpusa"/>
    <w:link w:val="Cmsor3"/>
    <w:uiPriority w:val="9"/>
    <w:semiHidden/>
    <w:rsid w:val="00191064"/>
    <w:rPr>
      <w:rFonts w:asciiTheme="majorHAnsi" w:eastAsiaTheme="majorEastAsia" w:hAnsiTheme="majorHAnsi" w:cstheme="majorBidi"/>
      <w:color w:val="1F3763" w:themeColor="accent1" w:themeShade="7F"/>
      <w:sz w:val="24"/>
      <w:szCs w:val="24"/>
    </w:rPr>
  </w:style>
  <w:style w:type="paragraph" w:styleId="Listaszerbekezds">
    <w:name w:val="List Paragraph"/>
    <w:basedOn w:val="Norml"/>
    <w:uiPriority w:val="34"/>
    <w:qFormat/>
    <w:rsid w:val="00191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979C5-55E8-488C-A039-C3FB7F4A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879</Words>
  <Characters>6070</Characters>
  <Application>Microsoft Office Word</Application>
  <DocSecurity>0</DocSecurity>
  <Lines>50</Lines>
  <Paragraphs>13</Paragraphs>
  <ScaleCrop>false</ScaleCrop>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Gyula Körtvélyessy</dc:creator>
  <cp:keywords/>
  <dc:description/>
  <cp:lastModifiedBy>Gyula Körtvélyessy</cp:lastModifiedBy>
  <cp:revision>1</cp:revision>
  <dcterms:created xsi:type="dcterms:W3CDTF">2023-03-17T05:34:00Z</dcterms:created>
  <dcterms:modified xsi:type="dcterms:W3CDTF">2023-03-17T05:38:00Z</dcterms:modified>
</cp:coreProperties>
</file>